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河南省就业网上办事大厅系统操作指南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default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1.1、登录系统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在外网浏览器（建议使用谷歌浏览器）地址栏中搜索河南省人社厅的官方网站，点击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</w:t>
      </w:r>
      <w:r>
        <w:rPr>
          <w:rFonts w:hint="eastAsia"/>
          <w:sz w:val="32"/>
          <w:szCs w:val="32"/>
          <w:lang w:val="en-US" w:eastAsia="zh-CN"/>
        </w:rPr>
        <w:t>快速查询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--&gt;就业服务大厅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1582420</wp:posOffset>
                </wp:positionV>
                <wp:extent cx="508635" cy="118110"/>
                <wp:effectExtent l="4445" t="4445" r="20320" b="1079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11811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75pt;margin-top:124.6pt;height:9.3pt;width:40.05pt;z-index:251658240;mso-width-relative:page;mso-height-relative:page;" filled="f" stroked="t" coordsize="21600,21600" o:gfxdata="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ieFN53AAAAAsB&#10;AAAPAAAAAAAAAAEAIAAAACIAAABkcnMvZG93bnJldi54bWxQSwECFAAUAAAACACHTuJASybRVN4B&#10;AACoAwAADgAAAAAAAAABACAAAAArAQAAZHJzL2Uyb0RvYy54bWxQSwUGAAAAAAYABgBZAQAAewUA&#10;AAAA&#10;">
                <v:path/>
                <v:fill on="f" focussize="0,0"/>
                <v:stroke color="#FF0000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760720" cy="4210050"/>
            <wp:effectExtent l="0" t="0" r="11430" b="0"/>
            <wp:docPr id="10" name="图片 1" descr="河南省人力资源和社会保障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河南省人力资源和社会保障厅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>或者输入以下地址http://hnjy.hrss.henan.gov.cn/jyweb/#/index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</w:t>
      </w:r>
      <w:r>
        <w:rPr>
          <w:rFonts w:hint="eastAsia"/>
          <w:sz w:val="32"/>
          <w:szCs w:val="32"/>
          <w:lang w:val="en-US" w:eastAsia="zh-CN"/>
        </w:rPr>
        <w:t>进入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</w:t>
      </w:r>
      <w:r>
        <w:rPr>
          <w:rFonts w:hint="eastAsia"/>
          <w:sz w:val="32"/>
          <w:szCs w:val="32"/>
          <w:lang w:val="en-US" w:eastAsia="zh-CN"/>
        </w:rPr>
        <w:t>河南就业网上办事大厅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1.2、按照提示注册个人信息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b/>
          <w:bCs/>
          <w:sz w:val="84"/>
          <w:szCs w:val="84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989320" cy="2946400"/>
            <wp:effectExtent l="0" t="0" r="11430" b="6350"/>
            <wp:docPr id="14" name="图片 2" descr="2河南就业网上办事大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2河南就业网上办事大厅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/>
          <w:bCs/>
          <w:sz w:val="84"/>
          <w:szCs w:val="84"/>
          <w:lang w:val="en-US" w:eastAsia="zh-CN"/>
        </w:rPr>
        <w:t>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6082030" cy="3112770"/>
            <wp:effectExtent l="0" t="0" r="13970" b="11430"/>
            <wp:docPr id="13" name="图片 3" descr="河南政务服务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河南政务服务网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1.3、个人基本信息管理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初次进入个人基本信息图面时，系统会提示操作人对个人基本信息进行维护，填报完善个人信息。</w:t>
      </w:r>
      <w:r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</w:rPr>
        <w:t>重点提示</w:t>
      </w:r>
      <w:r>
        <w:rPr>
          <w:rFonts w:hint="eastAsia" w:ascii="宋体" w:hAnsi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  <w:lang w:eastAsia="zh-CN"/>
        </w:rPr>
        <w:t>常住地地区划分，就是</w:t>
      </w:r>
      <w:r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</w:rPr>
        <w:t>业务办理提交审核机构所在地，</w:t>
      </w:r>
      <w:r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  <w:lang w:eastAsia="zh-CN"/>
        </w:rPr>
        <w:t>请</w:t>
      </w:r>
      <w:r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</w:rPr>
        <w:t>慎重选择</w:t>
      </w:r>
      <w:r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E60012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1421130</wp:posOffset>
                </wp:positionV>
                <wp:extent cx="527050" cy="99695"/>
                <wp:effectExtent l="13970" t="0" r="3048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9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4.35pt;margin-top:111.9pt;height:7.85pt;width:41.5pt;z-index:251660288;mso-width-relative:page;mso-height-relative:page;" fillcolor="#FFFFFF" filled="t" stroked="t" coordsize="21600,21600" o:gfxdata="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jbHaqdgAAAALAQAA&#10;DwAAAAAAAAABACAAAAAiAAAAZHJzL2Rvd25yZXYueG1sUEsBAhQAFAAAAAgAh07iQBJgeObgAQAA&#10;0QMAAA4AAAAAAAAAAQAgAAAAJwEAAGRycy9lMm9Eb2MueG1sUEsFBgAAAAAGAAYAWQEAAHkFAAAA&#10;AA==&#10;">
                <v:path/>
                <v:fill on="t" color2="#FFFFF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1398905</wp:posOffset>
                </wp:positionV>
                <wp:extent cx="335915" cy="99695"/>
                <wp:effectExtent l="13970" t="0" r="31115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9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9pt;margin-top:110.15pt;height:7.85pt;width:26.45pt;z-index:251659264;mso-width-relative:page;mso-height-relative:page;" fillcolor="#FFFFFF" filled="t" stroked="t" coordsize="21600,21600" o:gfxdata="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8kPfu2AAAAAsB&#10;AAAPAAAAAAAAAAEAIAAAACIAAABkcnMvZG93bnJldi54bWxQSwECFAAUAAAACACHTuJA0d5kouIB&#10;AADRAwAADgAAAAAAAAABACAAAAAnAQAAZHJzL2Uyb0RvYy54bWxQSwUGAAAAAAYABgBZAQAAewUA&#10;AAAA&#10;">
                <v:path/>
                <v:fill on="t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678180</wp:posOffset>
                </wp:positionV>
                <wp:extent cx="527050" cy="556260"/>
                <wp:effectExtent l="13970" t="0" r="30480" b="2032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25pt;margin-top:53.4pt;height:43.8pt;width:41.5pt;z-index:251661312;mso-width-relative:page;mso-height-relative:page;" fillcolor="#FFFFFF" filled="t" stroked="t" coordsize="21600,21600" o:gfxdata="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O1jaGjWAAAACwEA&#10;AA8AAAAAAAAAAQAgAAAAIgAAAGRycy9kb3ducmV2LnhtbFBLAQIUABQAAAAIAIdO4kBOhrCR4wEA&#10;ANADAAAOAAAAAAAAAAEAIAAAACUBAABkcnMvZTJvRG9jLnhtbFBLBQYAAAAABgAGAFkBAAB6BQAA&#10;AAA=&#10;">
                <v:path/>
                <v:fill on="t" color2="#FFFFF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760720" cy="3290570"/>
            <wp:effectExtent l="0" t="0" r="11430" b="5080"/>
            <wp:docPr id="16" name="图片 4" descr="河南就业个人网上办事大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河南就业个人网上办事大厅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1.4、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提交离校未就业应届毕业生实名登记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0"/>
          <w:sz w:val="21"/>
          <w:szCs w:val="21"/>
          <w:shd w:val="clear" w:color="auto" w:fill="FFFFFF"/>
          <w:lang w:val="en-US" w:eastAsia="zh-CN"/>
        </w:rPr>
        <w:t>（</w:t>
      </w:r>
      <w:r>
        <w:rPr>
          <w:rFonts w:hint="eastAsia" w:ascii="宋体" w:hAnsi="宋体" w:cs="宋体"/>
          <w:i w:val="0"/>
          <w:iCs w:val="0"/>
          <w:caps w:val="0"/>
          <w:color w:val="FF0000"/>
          <w:spacing w:val="0"/>
          <w:sz w:val="21"/>
          <w:szCs w:val="21"/>
          <w:shd w:val="clear" w:color="auto" w:fill="FFFFFF"/>
          <w:lang w:val="en-US" w:eastAsia="zh-CN"/>
        </w:rPr>
        <w:t>未完成实名登记需要先进行实名登记，已完成离校未就业应届毕业生实名登记的可直接申请</w:t>
      </w:r>
      <w: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0"/>
          <w:sz w:val="21"/>
          <w:szCs w:val="21"/>
          <w:shd w:val="clear" w:color="auto" w:fill="FFFFFF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点击个人事项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高校毕业生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模块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点击网上办理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完善个人信息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上传身份证、毕业证等材料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4241165</wp:posOffset>
                </wp:positionH>
                <wp:positionV relativeFrom="paragraph">
                  <wp:posOffset>680085</wp:posOffset>
                </wp:positionV>
                <wp:extent cx="1064260" cy="76200"/>
                <wp:effectExtent l="13970" t="0" r="26670" b="2286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26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.95pt;margin-top:53.55pt;height:6pt;width:83.8pt;z-index:251665408;mso-width-relative:page;mso-height-relative:page;" fillcolor="#FFFFFF" filled="t" stroked="t" coordsize="21600,21600" o:gfxdata="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ZJaandkAAAALAQAA&#10;DwAAAAAAAAABACAAAAAiAAAAZHJzL2Rvd25yZXYueG1sUEsBAhQAFAAAAAgAh07iQIv7JEzfAQAA&#10;0AMAAA4AAAAAAAAAAQAgAAAAKAEAAGRycy9lMm9Eb2MueG1sUEsFBgAAAAAGAAYAWQEAAHkFAAAA&#10;AA==&#10;">
                <v:path/>
                <v:fill on="t" color2="#FFFFF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527685</wp:posOffset>
                </wp:positionV>
                <wp:extent cx="1300480" cy="99695"/>
                <wp:effectExtent l="13970" t="13970" r="19050" b="1968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9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4pt;margin-top:41.55pt;height:7.85pt;width:102.4pt;z-index:251664384;mso-width-relative:page;mso-height-relative:page;" fillcolor="#FFFFFF" filled="t" stroked="t" coordsize="21600,21600" o:gfxdata="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HeZpJdgAAAAJAQAA&#10;DwAAAAAAAAABACAAAAAiAAAAZHJzL2Rvd25yZXYueG1sUEsBAhQAFAAAAAgAh07iQEwqA4zgAQAA&#10;0AMAAA4AAAAAAAAAAQAgAAAAJwEAAGRycy9lMm9Eb2MueG1sUEsFBgAAAAAGAAYAWQEAAHkFAAAA&#10;AA==&#10;">
                <v:path/>
                <v:fill on="t" color2="#FFFFF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448310</wp:posOffset>
                </wp:positionV>
                <wp:extent cx="998855" cy="267335"/>
                <wp:effectExtent l="0" t="0" r="10795" b="1841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85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6.15pt;margin-top:35.3pt;height:21.05pt;width:78.65pt;z-index:251663360;mso-width-relative:page;mso-height-relative:page;" fillcolor="#FFFFFF" filled="t" stroked="f" coordsize="21600,21600" o:gfxdata="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efAv01wAAAAoBAAAPAAAAAAAAAAEA&#10;IAAAACIAAABkcnMvZG93bnJldi54bWxQSwECFAAUAAAACACHTuJA5rLffp4BAAAaAwAADgAAAAAA&#10;AAABACAAAAAmAQAAZHJzL2Uyb0RvYy54bWxQSwUGAAAAAAYABgBZAQAANgUAAAAA&#10;">
                <v:path/>
                <v:fill on="t" color2="#FFFFFF" focussize="0,0"/>
                <v:stroke on="f" weight="2.25pt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2458720</wp:posOffset>
                </wp:positionH>
                <wp:positionV relativeFrom="paragraph">
                  <wp:posOffset>438785</wp:posOffset>
                </wp:positionV>
                <wp:extent cx="1102360" cy="76200"/>
                <wp:effectExtent l="0" t="0" r="254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360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6pt;margin-top:34.55pt;height:6pt;width:86.8pt;z-index:251662336;mso-width-relative:page;mso-height-relative:page;" fillcolor="#FFFFFF" filled="t" stroked="f" coordsize="21600,21600" o:gfxdata="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IFaQgPXAAAACQEAAA8AAAAAAAAAAQAg&#10;AAAAIgAAAGRycy9kb3ducmV2LnhtbFBLAQIUABQAAAAIAIdO4kDU8BGknQEAABoDAAAOAAAAAAAA&#10;AAEAIAAAACYBAABkcnMvZTJvRG9jLnhtbFBLBQYAAAAABgAGAFkBAAA1BQAAAAA=&#10;">
                <v:path/>
                <v:fill on="t" color2="#FFFFFF" focussize="0,0"/>
                <v:stroke on="f" weight="2.25pt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6240780" cy="3647440"/>
            <wp:effectExtent l="0" t="0" r="7620" b="10160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/>
          <w:color w:val="FF0000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完善上述信息后，可提交离校未就业应届毕业生实名登记申请，由审核机构进行审核。待审核通过后，再申请求职创业补贴。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1.5、提交离校未就业应届高校毕业生求职创业补贴申请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进入个人页面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--&gt;</w:t>
      </w: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点击就业补助资金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798820" cy="2724150"/>
            <wp:effectExtent l="0" t="0" r="11430" b="0"/>
            <wp:docPr id="6" name="图片 6" descr="求职创业补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求职创业补贴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点击离校未就业毕业生求职创业补贴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988685" cy="2813050"/>
            <wp:effectExtent l="0" t="0" r="12065" b="6350"/>
            <wp:docPr id="7" name="图片 7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填写信息并上传材料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6357620" cy="2986405"/>
            <wp:effectExtent l="0" t="0" r="5080" b="4445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762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完善信息并上传材料后，提交申请，</w:t>
      </w:r>
      <w:r>
        <w:rPr>
          <w:rFonts w:hint="eastAsia"/>
          <w:sz w:val="32"/>
          <w:szCs w:val="32"/>
          <w:lang w:val="en-US" w:eastAsia="zh-CN"/>
        </w:rPr>
        <w:t>由审核机构进行审核。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583439"/>
    <w:rsid w:val="5658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2021-07-23T00:35:00Z</dcterms:created>
  <dc:creator>Administrator</dc:creator>
  <cp:lastModifiedBy>Administrator</cp:lastModifiedBy>
  <dcterms:modified xsi:type="dcterms:W3CDTF">2021-07-23T00:39:04Z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2052-11.3.0.9236</vt:lpwstr>
  </property>
</Properties>
</file>